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E1A" w:rsidRDefault="00237E1A" w:rsidP="00237E1A">
      <w:pPr>
        <w:pStyle w:val="Titolo1"/>
        <w:spacing w:before="0" w:beforeAutospacing="0" w:after="0" w:afterAutospacing="0"/>
        <w:textAlignment w:val="baseline"/>
        <w:rPr>
          <w:rFonts w:ascii="title-bold" w:hAnsi="title-bold"/>
          <w:b w:val="0"/>
          <w:bCs w:val="0"/>
          <w:color w:val="333333"/>
          <w:sz w:val="54"/>
          <w:szCs w:val="54"/>
        </w:rPr>
      </w:pPr>
      <w:r>
        <w:rPr>
          <w:rFonts w:ascii="title-bold" w:hAnsi="title-bold"/>
          <w:b w:val="0"/>
          <w:bCs w:val="0"/>
          <w:color w:val="333333"/>
          <w:sz w:val="54"/>
          <w:szCs w:val="54"/>
        </w:rPr>
        <w:t>Venezia, Città e Regione bocciano il bilancio del Porto: «Rischio commissario»</w:t>
      </w:r>
    </w:p>
    <w:p w:rsidR="00237E1A" w:rsidRDefault="00237E1A" w:rsidP="00237E1A">
      <w:pPr>
        <w:pStyle w:val="Titolo2"/>
        <w:spacing w:before="0" w:line="330" w:lineRule="atLeast"/>
        <w:textAlignment w:val="baseline"/>
        <w:rPr>
          <w:rFonts w:ascii="main-condensed_regular" w:hAnsi="main-condensed_regular"/>
          <w:b/>
          <w:bCs/>
          <w:color w:val="333333"/>
          <w:sz w:val="27"/>
          <w:szCs w:val="27"/>
        </w:rPr>
      </w:pPr>
      <w:r>
        <w:rPr>
          <w:rFonts w:ascii="main-condensed_regular" w:hAnsi="main-condensed_regular"/>
          <w:b/>
          <w:bCs/>
          <w:color w:val="333333"/>
          <w:sz w:val="27"/>
          <w:szCs w:val="27"/>
        </w:rPr>
        <w:t>I conti vanno approvati entro il 30 giugno, dopo di che potrebbe intervenire il ministro delle Infrastrutture Paola De Micheli</w:t>
      </w:r>
    </w:p>
    <w:p w:rsidR="00237E1A" w:rsidRDefault="00237E1A" w:rsidP="00237E1A">
      <w:pPr>
        <w:textAlignment w:val="baseline"/>
        <w:rPr>
          <w:rFonts w:ascii="inherit" w:hAnsi="inherit"/>
          <w:sz w:val="24"/>
          <w:szCs w:val="24"/>
        </w:rPr>
      </w:pPr>
      <w:hyperlink r:id="rId5" w:history="1">
        <w:proofErr w:type="gramStart"/>
        <w:r>
          <w:rPr>
            <w:rStyle w:val="autore"/>
            <w:rFonts w:ascii="brera_condensedlight_italic" w:hAnsi="brera_condensedlight_italic"/>
            <w:color w:val="565656"/>
            <w:sz w:val="21"/>
            <w:szCs w:val="21"/>
            <w:bdr w:val="none" w:sz="0" w:space="0" w:color="auto" w:frame="1"/>
          </w:rPr>
          <w:t>di</w:t>
        </w:r>
        <w:proofErr w:type="gramEnd"/>
        <w:r>
          <w:rPr>
            <w:rStyle w:val="Collegamentoipertestuale"/>
            <w:rFonts w:ascii="brera_condensed_rgbold" w:hAnsi="brera_condensed_rgbold"/>
            <w:color w:val="565656"/>
            <w:bdr w:val="none" w:sz="0" w:space="0" w:color="auto" w:frame="1"/>
          </w:rPr>
          <w:t> Alberto Zorzi</w:t>
        </w:r>
      </w:hyperlink>
    </w:p>
    <w:p w:rsidR="00237E1A" w:rsidRDefault="00237E1A" w:rsidP="00237E1A">
      <w:pPr>
        <w:shd w:val="clear" w:color="auto" w:fill="FFFFFF"/>
        <w:ind w:firstLine="7343"/>
        <w:textAlignment w:val="baseline"/>
        <w:rPr>
          <w:rFonts w:ascii="inherit" w:hAnsi="inherit" w:cs="Arial"/>
          <w:color w:val="222222"/>
        </w:rPr>
      </w:pPr>
      <w:proofErr w:type="spellStart"/>
      <w:proofErr w:type="gramStart"/>
      <w:r>
        <w:rPr>
          <w:rFonts w:ascii="inherit" w:hAnsi="inherit" w:cs="Arial"/>
          <w:color w:val="222222"/>
        </w:rPr>
        <w:t>shadow</w:t>
      </w:r>
      <w:proofErr w:type="spellEnd"/>
      <w:proofErr w:type="gramEnd"/>
    </w:p>
    <w:p w:rsidR="00237E1A" w:rsidRDefault="00237E1A" w:rsidP="00237E1A">
      <w:pPr>
        <w:shd w:val="clear" w:color="auto" w:fill="FFFFFF"/>
        <w:textAlignment w:val="baseline"/>
        <w:rPr>
          <w:rFonts w:ascii="inherit" w:hAnsi="inherit" w:cs="Arial"/>
          <w:color w:val="222222"/>
        </w:rPr>
      </w:pPr>
      <w:r>
        <w:rPr>
          <w:rFonts w:ascii="inherit" w:hAnsi="inherit" w:cs="Arial"/>
          <w:color w:val="222222"/>
        </w:rPr>
        <w:t> </w:t>
      </w:r>
    </w:p>
    <w:p w:rsidR="00237E1A" w:rsidRDefault="00237E1A" w:rsidP="00237E1A">
      <w:pPr>
        <w:pStyle w:val="chapter-paragraph"/>
        <w:shd w:val="clear" w:color="auto" w:fill="FFFFFF"/>
        <w:spacing w:before="0" w:beforeAutospacing="0" w:after="0" w:afterAutospacing="0" w:line="360" w:lineRule="atLeast"/>
        <w:textAlignment w:val="baseline"/>
        <w:rPr>
          <w:rFonts w:ascii="title-regular" w:hAnsi="title-regular" w:cs="Arial"/>
          <w:color w:val="222222"/>
        </w:rPr>
      </w:pPr>
      <w:r>
        <w:rPr>
          <w:rFonts w:ascii="title-regular" w:hAnsi="title-regular" w:cs="Arial"/>
          <w:color w:val="222222"/>
        </w:rPr>
        <w:t xml:space="preserve">VENEZIA Il primo «avvertimento» era arrivato l’anno scorso, quando il bilancio dell’Autorità di sistema portuale di Venezia era passato in comitato di gestione il giorno prima della scadenza del 30 aprile, con il solo voto del presidente Pino </w:t>
      </w:r>
      <w:proofErr w:type="spellStart"/>
      <w:r>
        <w:rPr>
          <w:rFonts w:ascii="title-regular" w:hAnsi="title-regular" w:cs="Arial"/>
          <w:color w:val="222222"/>
        </w:rPr>
        <w:t>Musolino</w:t>
      </w:r>
      <w:proofErr w:type="spellEnd"/>
      <w:r>
        <w:rPr>
          <w:rFonts w:ascii="title-regular" w:hAnsi="title-regular" w:cs="Arial"/>
          <w:color w:val="222222"/>
        </w:rPr>
        <w:t xml:space="preserve">, l’astensione di Fabrizio Giri (rappresentante della Città metropolitana di Venezia) e l’assenza giustificata di Maria Rosaria Campitelli (Regione Veneto). Già allora il motivo era la contrarietà all’accordo sul terminal di Fusina, ai cui titolari (il gruppo Mantovani) venivano concessi più soldi e più anni di gestione. Ieri, un anno dopo, la «bomba» è deflagrata in maniera ancor più violenta: Giri e Campitelli hanno infatti votato contro il bilancio consuntivo 2019 dell’ente e ora il presidente Pino </w:t>
      </w:r>
      <w:proofErr w:type="spellStart"/>
      <w:r>
        <w:rPr>
          <w:rFonts w:ascii="title-regular" w:hAnsi="title-regular" w:cs="Arial"/>
          <w:color w:val="222222"/>
        </w:rPr>
        <w:t>Musolino</w:t>
      </w:r>
      <w:proofErr w:type="spellEnd"/>
      <w:r>
        <w:rPr>
          <w:rFonts w:ascii="title-regular" w:hAnsi="title-regular" w:cs="Arial"/>
          <w:color w:val="222222"/>
        </w:rPr>
        <w:t xml:space="preserve"> è a rischio commissariamento. Il termine, per motivi di </w:t>
      </w:r>
      <w:proofErr w:type="spellStart"/>
      <w:r>
        <w:rPr>
          <w:rFonts w:ascii="title-regular" w:hAnsi="title-regular" w:cs="Arial"/>
          <w:color w:val="222222"/>
        </w:rPr>
        <w:t>Covid</w:t>
      </w:r>
      <w:proofErr w:type="spellEnd"/>
      <w:r>
        <w:rPr>
          <w:rFonts w:ascii="title-regular" w:hAnsi="title-regular" w:cs="Arial"/>
          <w:color w:val="222222"/>
        </w:rPr>
        <w:t xml:space="preserve">, è stato infatti prorogato al 30 giugno, cioè fra 11 giorni, dopo di che potrebbe intervenire il ministro delle Infrastrutture Paola De Micheli. E c’è già chi, tra i papabili, fa il nome di Zeno D’Agostino, «appiedato» dalla guida del porto di Trieste </w:t>
      </w:r>
      <w:proofErr w:type="spellStart"/>
      <w:r>
        <w:rPr>
          <w:rFonts w:ascii="title-regular" w:hAnsi="title-regular" w:cs="Arial"/>
          <w:color w:val="222222"/>
        </w:rPr>
        <w:t>dall’Anac</w:t>
      </w:r>
      <w:proofErr w:type="spellEnd"/>
      <w:r>
        <w:rPr>
          <w:rFonts w:ascii="title-regular" w:hAnsi="title-regular" w:cs="Arial"/>
          <w:color w:val="222222"/>
        </w:rPr>
        <w:t xml:space="preserve">. </w:t>
      </w:r>
      <w:proofErr w:type="spellStart"/>
      <w:r>
        <w:rPr>
          <w:rFonts w:ascii="title-regular" w:hAnsi="title-regular" w:cs="Arial"/>
          <w:color w:val="222222"/>
        </w:rPr>
        <w:t>Musolino</w:t>
      </w:r>
      <w:proofErr w:type="spellEnd"/>
      <w:r>
        <w:rPr>
          <w:rFonts w:ascii="title-regular" w:hAnsi="title-regular" w:cs="Arial"/>
          <w:color w:val="222222"/>
        </w:rPr>
        <w:t xml:space="preserve">, nel primo pomeriggio, è un fiume in piena, stretto tra due stati d’animo: da un lato la serenità, dall’altro la rabbia. «Io commissariato? Non credo che ci siano i presupposti - spiega - Il bilancio è in ordine, con 26,2 milioni di euro di avanzo e un utile di 10 milioni e mezzo, ed è stato promosso sia dai revisori dei conti, nominati dai ministeri di Economia e Infrastrutture, che dall’organismo di partenariato, che raduna tutti gli operatori portuali. In questi anni abbiamo quasi dimezzato i 133 milioni di debiti che avevo trovato, pur con 200 milioni di investimenti». Però resta il problema della scadenza stretta. «Quel termine non è perentorio e comunque io l’ho rispettato, presentando il bilancio 12 giorni prima - continua il presidente - Ritengo che nella dichiarazione di voto degli altri due membri, che peraltro è esattamente identica, non ci siano quelle “adeguate motivazioni” per la bocciatura previste dalla legge». </w:t>
      </w:r>
      <w:proofErr w:type="spellStart"/>
      <w:r>
        <w:rPr>
          <w:rFonts w:ascii="title-regular" w:hAnsi="title-regular" w:cs="Arial"/>
          <w:color w:val="222222"/>
        </w:rPr>
        <w:t>Musolino</w:t>
      </w:r>
      <w:proofErr w:type="spellEnd"/>
      <w:r>
        <w:rPr>
          <w:rFonts w:ascii="title-regular" w:hAnsi="title-regular" w:cs="Arial"/>
          <w:color w:val="222222"/>
        </w:rPr>
        <w:t xml:space="preserve"> già ieri ha informato il ministero di quanto successo e farà lo stesso con il Parlamento; poi preannuncia che chiederà un incontro sia al sindaco metropolitano Luigi </w:t>
      </w:r>
      <w:proofErr w:type="spellStart"/>
      <w:r>
        <w:rPr>
          <w:rFonts w:ascii="title-regular" w:hAnsi="title-regular" w:cs="Arial"/>
          <w:color w:val="222222"/>
        </w:rPr>
        <w:t>Brugnaro</w:t>
      </w:r>
      <w:proofErr w:type="spellEnd"/>
      <w:r>
        <w:rPr>
          <w:rFonts w:ascii="title-regular" w:hAnsi="title-regular" w:cs="Arial"/>
          <w:color w:val="222222"/>
        </w:rPr>
        <w:t xml:space="preserve">, che al governatore del Veneto Luca </w:t>
      </w:r>
      <w:proofErr w:type="spellStart"/>
      <w:r>
        <w:rPr>
          <w:rFonts w:ascii="title-regular" w:hAnsi="title-regular" w:cs="Arial"/>
          <w:color w:val="222222"/>
        </w:rPr>
        <w:t>Zaia</w:t>
      </w:r>
      <w:proofErr w:type="spellEnd"/>
      <w:r>
        <w:rPr>
          <w:rFonts w:ascii="title-regular" w:hAnsi="title-regular" w:cs="Arial"/>
          <w:color w:val="222222"/>
        </w:rPr>
        <w:t>. «Spero sia stato solo un errore di comunicazione», afferma.</w:t>
      </w:r>
    </w:p>
    <w:p w:rsidR="00237E1A" w:rsidRDefault="00237E1A" w:rsidP="00237E1A">
      <w:pPr>
        <w:shd w:val="clear" w:color="auto" w:fill="FFFFFF"/>
        <w:textAlignment w:val="baseline"/>
        <w:rPr>
          <w:rFonts w:ascii="inherit" w:hAnsi="inherit" w:cs="Arial"/>
          <w:color w:val="222222"/>
        </w:rPr>
      </w:pPr>
      <w:bookmarkStart w:id="0" w:name="_GoBack"/>
      <w:r>
        <w:rPr>
          <w:rFonts w:ascii="inherit" w:hAnsi="inherit" w:cs="Arial"/>
          <w:noProof/>
          <w:color w:val="222222"/>
          <w:lang w:eastAsia="it-CH"/>
        </w:rPr>
        <w:lastRenderedPageBreak/>
        <w:drawing>
          <wp:inline distT="0" distB="0" distL="0" distR="0">
            <wp:extent cx="5498244" cy="3666358"/>
            <wp:effectExtent l="0" t="0" r="7620" b="0"/>
            <wp:docPr id="8" name="Immagine 8" descr="Un’immagine del porto di Venezia (archiv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n’immagine del porto di Venezia (archivi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506768" cy="3672042"/>
                    </a:xfrm>
                    <a:prstGeom prst="rect">
                      <a:avLst/>
                    </a:prstGeom>
                    <a:noFill/>
                    <a:ln>
                      <a:noFill/>
                    </a:ln>
                  </pic:spPr>
                </pic:pic>
              </a:graphicData>
            </a:graphic>
          </wp:inline>
        </w:drawing>
      </w:r>
      <w:bookmarkEnd w:id="0"/>
      <w:r>
        <w:rPr>
          <w:rFonts w:ascii="inherit" w:hAnsi="inherit" w:cs="Arial"/>
          <w:color w:val="222222"/>
        </w:rPr>
        <w:t>Un’immagine del porto di Venezia (archivio)</w:t>
      </w:r>
    </w:p>
    <w:p w:rsidR="00237E1A" w:rsidRDefault="00237E1A" w:rsidP="00237E1A">
      <w:pPr>
        <w:pStyle w:val="Titolo5"/>
        <w:shd w:val="clear" w:color="auto" w:fill="FFFFFF"/>
        <w:spacing w:before="0"/>
        <w:textAlignment w:val="baseline"/>
        <w:rPr>
          <w:rFonts w:ascii="main-condensed_black" w:hAnsi="main-condensed_black" w:cs="Arial"/>
          <w:color w:val="222222"/>
          <w:sz w:val="30"/>
          <w:szCs w:val="30"/>
        </w:rPr>
      </w:pPr>
      <w:r>
        <w:rPr>
          <w:rFonts w:ascii="main-condensed_black" w:hAnsi="main-condensed_black" w:cs="Arial"/>
          <w:color w:val="222222"/>
          <w:sz w:val="30"/>
          <w:szCs w:val="30"/>
        </w:rPr>
        <w:t>La rabbia</w:t>
      </w:r>
    </w:p>
    <w:p w:rsidR="00237E1A" w:rsidRDefault="00237E1A" w:rsidP="00237E1A">
      <w:pPr>
        <w:pStyle w:val="chapter-paragraph"/>
        <w:shd w:val="clear" w:color="auto" w:fill="FFFFFF"/>
        <w:spacing w:before="0" w:beforeAutospacing="0" w:after="0" w:afterAutospacing="0" w:line="360" w:lineRule="atLeast"/>
        <w:textAlignment w:val="baseline"/>
        <w:rPr>
          <w:rFonts w:ascii="title-regular" w:hAnsi="title-regular" w:cs="Arial"/>
          <w:color w:val="222222"/>
        </w:rPr>
      </w:pPr>
      <w:r>
        <w:rPr>
          <w:rFonts w:ascii="title-regular" w:hAnsi="title-regular" w:cs="Arial"/>
          <w:color w:val="222222"/>
        </w:rPr>
        <w:t xml:space="preserve">Poi a prevalere è la rabbia. «E’ una situazione che ha dell’incredibile, è irrazionale - sbotta - Mi contestano la “carenza di analiticità” del resoconto, ma ho mandato tutto dieci giorni fa. Quanto a Fusina, il comitato ha approvato l’accordo lo scorso 20 gennaio». Anche se, a dirla tutta, quel giorno Giri votò contro e Campitelli non c’era. Ma a far arrabbiare </w:t>
      </w:r>
      <w:proofErr w:type="spellStart"/>
      <w:r>
        <w:rPr>
          <w:rFonts w:ascii="title-regular" w:hAnsi="title-regular" w:cs="Arial"/>
          <w:color w:val="222222"/>
        </w:rPr>
        <w:t>Musolino</w:t>
      </w:r>
      <w:proofErr w:type="spellEnd"/>
      <w:r>
        <w:rPr>
          <w:rFonts w:ascii="title-regular" w:hAnsi="title-regular" w:cs="Arial"/>
          <w:color w:val="222222"/>
        </w:rPr>
        <w:t xml:space="preserve"> sono soprattutto le conseguenze che la mancata approvazione avrà su un paio di operazioni post-</w:t>
      </w:r>
      <w:proofErr w:type="spellStart"/>
      <w:r>
        <w:rPr>
          <w:rFonts w:ascii="title-regular" w:hAnsi="title-regular" w:cs="Arial"/>
          <w:color w:val="222222"/>
        </w:rPr>
        <w:t>Covid</w:t>
      </w:r>
      <w:proofErr w:type="spellEnd"/>
      <w:r>
        <w:rPr>
          <w:rFonts w:ascii="title-regular" w:hAnsi="title-regular" w:cs="Arial"/>
          <w:color w:val="222222"/>
        </w:rPr>
        <w:t xml:space="preserve">, legate al decreto «Rilancia Italia»: la riduzione dei canoni per le imprese e soprattutto l’integrazione del reddito per i lavoratori portuali «a chiamata». «Se non ho il via libera all’avanzo non posso usarlo - sbotta </w:t>
      </w:r>
      <w:proofErr w:type="spellStart"/>
      <w:r>
        <w:rPr>
          <w:rFonts w:ascii="title-regular" w:hAnsi="title-regular" w:cs="Arial"/>
          <w:color w:val="222222"/>
        </w:rPr>
        <w:t>Musolino</w:t>
      </w:r>
      <w:proofErr w:type="spellEnd"/>
      <w:r>
        <w:rPr>
          <w:rFonts w:ascii="title-regular" w:hAnsi="title-regular" w:cs="Arial"/>
          <w:color w:val="222222"/>
        </w:rPr>
        <w:t xml:space="preserve"> - Avevamo messo a disposizione due milioni di euro per 160 lavoratori, 100 mila al mese che avrei dato da subito. Non si scherza con la vita delle persone, soprattutto in questo momento di crisi». In sala ci sono anche Davide Divari e Massimo </w:t>
      </w:r>
      <w:proofErr w:type="spellStart"/>
      <w:r>
        <w:rPr>
          <w:rFonts w:ascii="title-regular" w:hAnsi="title-regular" w:cs="Arial"/>
          <w:color w:val="222222"/>
        </w:rPr>
        <w:t>Naccari</w:t>
      </w:r>
      <w:proofErr w:type="spellEnd"/>
      <w:r>
        <w:rPr>
          <w:rFonts w:ascii="title-regular" w:hAnsi="title-regular" w:cs="Arial"/>
          <w:color w:val="222222"/>
        </w:rPr>
        <w:t xml:space="preserve">, presidenti delle compagnie di lavoratori portuali di Venezia e Chioggia. «Tra dieci giorni i nostri associati saranno senza stipendio - dicono - Non si può perdere tempo in polemiche politiche». «Mandanti contro di me? Mi state sopravvalutando - continua </w:t>
      </w:r>
      <w:proofErr w:type="spellStart"/>
      <w:r>
        <w:rPr>
          <w:rFonts w:ascii="title-regular" w:hAnsi="title-regular" w:cs="Arial"/>
          <w:color w:val="222222"/>
        </w:rPr>
        <w:t>Musolino</w:t>
      </w:r>
      <w:proofErr w:type="spellEnd"/>
      <w:r>
        <w:rPr>
          <w:rFonts w:ascii="title-regular" w:hAnsi="title-regular" w:cs="Arial"/>
          <w:color w:val="222222"/>
        </w:rPr>
        <w:t xml:space="preserve"> - Non posso nemmeno pensare a delle ripicche. E comunque se per mandare via me si distrugge il porto è come usare il </w:t>
      </w:r>
      <w:r>
        <w:rPr>
          <w:rFonts w:ascii="inherit" w:hAnsi="inherit" w:cs="Arial"/>
          <w:color w:val="222222"/>
          <w:bdr w:val="none" w:sz="0" w:space="0" w:color="auto" w:frame="1"/>
        </w:rPr>
        <w:t>napalm</w:t>
      </w:r>
      <w:r>
        <w:rPr>
          <w:rFonts w:ascii="title-regular" w:hAnsi="title-regular" w:cs="Arial"/>
          <w:color w:val="222222"/>
        </w:rPr>
        <w:t> in giardino contro i </w:t>
      </w:r>
      <w:proofErr w:type="spellStart"/>
      <w:r>
        <w:rPr>
          <w:rFonts w:ascii="inherit" w:hAnsi="inherit" w:cs="Arial"/>
          <w:color w:val="222222"/>
          <w:bdr w:val="none" w:sz="0" w:space="0" w:color="auto" w:frame="1"/>
        </w:rPr>
        <w:t>mussatti</w:t>
      </w:r>
      <w:proofErr w:type="spellEnd"/>
      <w:r>
        <w:rPr>
          <w:rFonts w:ascii="title-regular" w:hAnsi="title-regular" w:cs="Arial"/>
          <w:color w:val="222222"/>
        </w:rPr>
        <w:t xml:space="preserve">». Dal canto loro </w:t>
      </w:r>
      <w:proofErr w:type="spellStart"/>
      <w:r>
        <w:rPr>
          <w:rFonts w:ascii="title-regular" w:hAnsi="title-regular" w:cs="Arial"/>
          <w:color w:val="222222"/>
        </w:rPr>
        <w:t>Zaia</w:t>
      </w:r>
      <w:proofErr w:type="spellEnd"/>
      <w:r>
        <w:rPr>
          <w:rFonts w:ascii="title-regular" w:hAnsi="title-regular" w:cs="Arial"/>
          <w:color w:val="222222"/>
        </w:rPr>
        <w:t xml:space="preserve"> e </w:t>
      </w:r>
      <w:proofErr w:type="spellStart"/>
      <w:r>
        <w:rPr>
          <w:rFonts w:ascii="title-regular" w:hAnsi="title-regular" w:cs="Arial"/>
          <w:color w:val="222222"/>
        </w:rPr>
        <w:t>Brugnaro</w:t>
      </w:r>
      <w:proofErr w:type="spellEnd"/>
      <w:r>
        <w:rPr>
          <w:rFonts w:ascii="title-regular" w:hAnsi="title-regular" w:cs="Arial"/>
          <w:color w:val="222222"/>
        </w:rPr>
        <w:t xml:space="preserve"> si fanno da parte, con una dichiarazione fotocopia. «Campitelli è una brava professionista che ha votato secondo coscienza, se i bilanci stanno in piedi si votano, altrimenti no - dice il primo - Non c’è nessuna dietrologia. </w:t>
      </w:r>
      <w:proofErr w:type="gramStart"/>
      <w:r>
        <w:rPr>
          <w:rFonts w:ascii="title-regular" w:hAnsi="title-regular" w:cs="Arial"/>
          <w:color w:val="222222"/>
        </w:rPr>
        <w:t>nessuna</w:t>
      </w:r>
      <w:proofErr w:type="gramEnd"/>
      <w:r>
        <w:rPr>
          <w:rFonts w:ascii="title-regular" w:hAnsi="title-regular" w:cs="Arial"/>
          <w:color w:val="222222"/>
        </w:rPr>
        <w:t xml:space="preserve"> regia, nessuna guerra contro nessuno». «Sono convinto che la decisione di Giri sia stata presa dopo una attenta analisi del bilancio e puntualmente motivata», incalza il secondo. Si scatena anche un profluvio di dichiarazioni politiche. «Una bocciatura che sa di mossa politica - dice il sottosegretario all’Economia e candidato sindaco del centrosinistra di Venezia, Pier Paolo </w:t>
      </w:r>
      <w:proofErr w:type="spellStart"/>
      <w:r>
        <w:rPr>
          <w:rFonts w:ascii="title-regular" w:hAnsi="title-regular" w:cs="Arial"/>
          <w:color w:val="222222"/>
        </w:rPr>
        <w:t>Baretta</w:t>
      </w:r>
      <w:proofErr w:type="spellEnd"/>
      <w:r>
        <w:rPr>
          <w:rFonts w:ascii="title-regular" w:hAnsi="title-regular" w:cs="Arial"/>
          <w:color w:val="222222"/>
        </w:rPr>
        <w:t xml:space="preserve"> - Così si </w:t>
      </w:r>
      <w:r>
        <w:rPr>
          <w:rFonts w:ascii="title-regular" w:hAnsi="title-regular" w:cs="Arial"/>
          <w:color w:val="222222"/>
        </w:rPr>
        <w:lastRenderedPageBreak/>
        <w:t xml:space="preserve">bloccano 5 milioni per le imprese del territorio». «Un’azione scellerata che nega a Venezia importanti risorse», dicono i senatori Pd Andrea Ferrazzi e Vincenzo D’Arienzo, mentre il collega deputato Nicola Pellicani lo definisce «un fatto molto grave che blocca il </w:t>
      </w:r>
      <w:proofErr w:type="spellStart"/>
      <w:r>
        <w:rPr>
          <w:rFonts w:ascii="title-regular" w:hAnsi="title-regular" w:cs="Arial"/>
          <w:color w:val="222222"/>
        </w:rPr>
        <w:t>Porto</w:t>
      </w:r>
      <w:proofErr w:type="gramStart"/>
      <w:r>
        <w:rPr>
          <w:rFonts w:ascii="title-regular" w:hAnsi="title-regular" w:cs="Arial"/>
          <w:color w:val="222222"/>
        </w:rPr>
        <w:t>».«</w:t>
      </w:r>
      <w:proofErr w:type="gramEnd"/>
      <w:r>
        <w:rPr>
          <w:rFonts w:ascii="title-regular" w:hAnsi="title-regular" w:cs="Arial"/>
          <w:color w:val="222222"/>
        </w:rPr>
        <w:t>Il</w:t>
      </w:r>
      <w:proofErr w:type="spellEnd"/>
      <w:r>
        <w:rPr>
          <w:rFonts w:ascii="title-regular" w:hAnsi="title-regular" w:cs="Arial"/>
          <w:color w:val="222222"/>
        </w:rPr>
        <w:t xml:space="preserve"> ministro ora decida sui risultati oggettivi, non sul piano politico», auspicano le deputate di Italia Viva Sara Moretto e Raffaella </w:t>
      </w:r>
      <w:proofErr w:type="spellStart"/>
      <w:r>
        <w:rPr>
          <w:rFonts w:ascii="title-regular" w:hAnsi="title-regular" w:cs="Arial"/>
          <w:color w:val="222222"/>
        </w:rPr>
        <w:t>Paita</w:t>
      </w:r>
      <w:proofErr w:type="spellEnd"/>
      <w:r>
        <w:rPr>
          <w:rFonts w:ascii="title-regular" w:hAnsi="title-regular" w:cs="Arial"/>
          <w:color w:val="222222"/>
        </w:rPr>
        <w:t xml:space="preserve">. Sotto choc anche la comunità portuale. «Fuori la politica dai porti», </w:t>
      </w:r>
      <w:proofErr w:type="spellStart"/>
      <w:r>
        <w:rPr>
          <w:rFonts w:ascii="title-regular" w:hAnsi="title-regular" w:cs="Arial"/>
          <w:color w:val="222222"/>
        </w:rPr>
        <w:t>twitta</w:t>
      </w:r>
      <w:proofErr w:type="spellEnd"/>
      <w:r>
        <w:rPr>
          <w:rFonts w:ascii="title-regular" w:hAnsi="title-regular" w:cs="Arial"/>
          <w:color w:val="222222"/>
        </w:rPr>
        <w:t xml:space="preserve"> </w:t>
      </w:r>
      <w:proofErr w:type="spellStart"/>
      <w:r>
        <w:rPr>
          <w:rFonts w:ascii="title-regular" w:hAnsi="title-regular" w:cs="Arial"/>
          <w:color w:val="222222"/>
        </w:rPr>
        <w:t>Confetra</w:t>
      </w:r>
      <w:proofErr w:type="spellEnd"/>
      <w:r>
        <w:rPr>
          <w:rFonts w:ascii="title-regular" w:hAnsi="title-regular" w:cs="Arial"/>
          <w:color w:val="222222"/>
        </w:rPr>
        <w:t xml:space="preserve">, mentre </w:t>
      </w:r>
      <w:proofErr w:type="spellStart"/>
      <w:r>
        <w:rPr>
          <w:rFonts w:ascii="title-regular" w:hAnsi="title-regular" w:cs="Arial"/>
          <w:color w:val="222222"/>
        </w:rPr>
        <w:t>Federagenti</w:t>
      </w:r>
      <w:proofErr w:type="spellEnd"/>
      <w:r>
        <w:rPr>
          <w:rFonts w:ascii="title-regular" w:hAnsi="title-regular" w:cs="Arial"/>
          <w:color w:val="222222"/>
        </w:rPr>
        <w:t xml:space="preserve"> sottolinea come 8 presidenti dei porti su 15 abbiano avuto problemi. «Venezia ha bisogno di scelte rapide su manutenzione dei canali, dragaggi, grandi navi - sottolinea il presidente di </w:t>
      </w:r>
      <w:proofErr w:type="spellStart"/>
      <w:r>
        <w:rPr>
          <w:rFonts w:ascii="title-regular" w:hAnsi="title-regular" w:cs="Arial"/>
          <w:color w:val="222222"/>
        </w:rPr>
        <w:t>Assoagenti</w:t>
      </w:r>
      <w:proofErr w:type="spellEnd"/>
      <w:r>
        <w:rPr>
          <w:rFonts w:ascii="title-regular" w:hAnsi="title-regular" w:cs="Arial"/>
          <w:color w:val="222222"/>
        </w:rPr>
        <w:t xml:space="preserve"> Veneto Alessandro Santi - La discontinuità nella </w:t>
      </w:r>
      <w:proofErr w:type="spellStart"/>
      <w:r>
        <w:rPr>
          <w:rFonts w:ascii="inherit" w:hAnsi="inherit" w:cs="Arial"/>
          <w:color w:val="222222"/>
          <w:bdr w:val="none" w:sz="0" w:space="0" w:color="auto" w:frame="1"/>
        </w:rPr>
        <w:t>governance</w:t>
      </w:r>
      <w:proofErr w:type="spellEnd"/>
      <w:r>
        <w:rPr>
          <w:rFonts w:ascii="title-regular" w:hAnsi="title-regular" w:cs="Arial"/>
          <w:color w:val="222222"/>
        </w:rPr>
        <w:t> potrebbe generare delle criticità».</w:t>
      </w:r>
    </w:p>
    <w:p w:rsidR="00AE7E09" w:rsidRDefault="00AE7E09"/>
    <w:sectPr w:rsidR="00AE7E0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tle-bold">
    <w:altName w:val="Times New Roman"/>
    <w:panose1 w:val="00000000000000000000"/>
    <w:charset w:val="00"/>
    <w:family w:val="roman"/>
    <w:notTrueType/>
    <w:pitch w:val="default"/>
  </w:font>
  <w:font w:name="main-condensed_regular">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brera_condensedlight_italic">
    <w:altName w:val="Times New Roman"/>
    <w:panose1 w:val="00000000000000000000"/>
    <w:charset w:val="00"/>
    <w:family w:val="roman"/>
    <w:notTrueType/>
    <w:pitch w:val="default"/>
  </w:font>
  <w:font w:name="brera_condensed_rgbold">
    <w:altName w:val="Times New Roman"/>
    <w:panose1 w:val="00000000000000000000"/>
    <w:charset w:val="00"/>
    <w:family w:val="roman"/>
    <w:notTrueType/>
    <w:pitch w:val="default"/>
  </w:font>
  <w:font w:name="title-regular">
    <w:altName w:val="Times New Roman"/>
    <w:panose1 w:val="00000000000000000000"/>
    <w:charset w:val="00"/>
    <w:family w:val="roman"/>
    <w:notTrueType/>
    <w:pitch w:val="default"/>
  </w:font>
  <w:font w:name="main-condensed_black">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D2DE0"/>
    <w:multiLevelType w:val="multilevel"/>
    <w:tmpl w:val="40EAC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F1317C"/>
    <w:multiLevelType w:val="multilevel"/>
    <w:tmpl w:val="5D784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607DA7"/>
    <w:multiLevelType w:val="multilevel"/>
    <w:tmpl w:val="6C989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697560"/>
    <w:multiLevelType w:val="multilevel"/>
    <w:tmpl w:val="60DAF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ACD"/>
    <w:rsid w:val="0011531C"/>
    <w:rsid w:val="00237E1A"/>
    <w:rsid w:val="006A4389"/>
    <w:rsid w:val="00A375EA"/>
    <w:rsid w:val="00AE7E09"/>
    <w:rsid w:val="00B559EB"/>
    <w:rsid w:val="00C63ACD"/>
    <w:rsid w:val="00D57EC2"/>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C7E209-B0F0-40BC-8E10-A28A39EE4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C63A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CH"/>
    </w:rPr>
  </w:style>
  <w:style w:type="paragraph" w:styleId="Titolo2">
    <w:name w:val="heading 2"/>
    <w:basedOn w:val="Normale"/>
    <w:next w:val="Normale"/>
    <w:link w:val="Titolo2Carattere"/>
    <w:uiPriority w:val="9"/>
    <w:semiHidden/>
    <w:unhideWhenUsed/>
    <w:qFormat/>
    <w:rsid w:val="00237E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5">
    <w:name w:val="heading 5"/>
    <w:basedOn w:val="Normale"/>
    <w:next w:val="Normale"/>
    <w:link w:val="Titolo5Carattere"/>
    <w:uiPriority w:val="9"/>
    <w:semiHidden/>
    <w:unhideWhenUsed/>
    <w:qFormat/>
    <w:rsid w:val="00237E1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63ACD"/>
    <w:rPr>
      <w:rFonts w:ascii="Times New Roman" w:eastAsia="Times New Roman" w:hAnsi="Times New Roman" w:cs="Times New Roman"/>
      <w:b/>
      <w:bCs/>
      <w:kern w:val="36"/>
      <w:sz w:val="48"/>
      <w:szCs w:val="48"/>
      <w:lang w:eastAsia="it-CH"/>
    </w:rPr>
  </w:style>
  <w:style w:type="character" w:styleId="Collegamentoipertestuale">
    <w:name w:val="Hyperlink"/>
    <w:basedOn w:val="Carpredefinitoparagrafo"/>
    <w:uiPriority w:val="99"/>
    <w:semiHidden/>
    <w:unhideWhenUsed/>
    <w:rsid w:val="00C63ACD"/>
    <w:rPr>
      <w:color w:val="0000FF"/>
      <w:u w:val="single"/>
    </w:rPr>
  </w:style>
  <w:style w:type="paragraph" w:styleId="NormaleWeb">
    <w:name w:val="Normal (Web)"/>
    <w:basedOn w:val="Normale"/>
    <w:uiPriority w:val="99"/>
    <w:semiHidden/>
    <w:unhideWhenUsed/>
    <w:rsid w:val="00C63ACD"/>
    <w:pPr>
      <w:spacing w:before="100" w:beforeAutospacing="1" w:after="100" w:afterAutospacing="1" w:line="240" w:lineRule="auto"/>
    </w:pPr>
    <w:rPr>
      <w:rFonts w:ascii="Times New Roman" w:eastAsia="Times New Roman" w:hAnsi="Times New Roman" w:cs="Times New Roman"/>
      <w:sz w:val="24"/>
      <w:szCs w:val="24"/>
      <w:lang w:eastAsia="it-CH"/>
    </w:rPr>
  </w:style>
  <w:style w:type="character" w:styleId="Enfasigrassetto">
    <w:name w:val="Strong"/>
    <w:basedOn w:val="Carpredefinitoparagrafo"/>
    <w:uiPriority w:val="22"/>
    <w:qFormat/>
    <w:rsid w:val="00C63ACD"/>
    <w:rPr>
      <w:b/>
      <w:bCs/>
    </w:rPr>
  </w:style>
  <w:style w:type="character" w:customStyle="1" w:styleId="Titolo2Carattere">
    <w:name w:val="Titolo 2 Carattere"/>
    <w:basedOn w:val="Carpredefinitoparagrafo"/>
    <w:link w:val="Titolo2"/>
    <w:uiPriority w:val="9"/>
    <w:semiHidden/>
    <w:rsid w:val="00237E1A"/>
    <w:rPr>
      <w:rFonts w:asciiTheme="majorHAnsi" w:eastAsiaTheme="majorEastAsia" w:hAnsiTheme="majorHAnsi" w:cstheme="majorBidi"/>
      <w:color w:val="2E74B5" w:themeColor="accent1" w:themeShade="BF"/>
      <w:sz w:val="26"/>
      <w:szCs w:val="26"/>
    </w:rPr>
  </w:style>
  <w:style w:type="character" w:customStyle="1" w:styleId="date">
    <w:name w:val="date"/>
    <w:basedOn w:val="Carpredefinitoparagrafo"/>
    <w:rsid w:val="00237E1A"/>
  </w:style>
  <w:style w:type="paragraph" w:styleId="Iniziomodulo-z">
    <w:name w:val="HTML Top of Form"/>
    <w:basedOn w:val="Normale"/>
    <w:next w:val="Normale"/>
    <w:link w:val="Iniziomodulo-zCarattere"/>
    <w:hidden/>
    <w:uiPriority w:val="99"/>
    <w:semiHidden/>
    <w:unhideWhenUsed/>
    <w:rsid w:val="00237E1A"/>
    <w:pPr>
      <w:pBdr>
        <w:bottom w:val="single" w:sz="6" w:space="1" w:color="auto"/>
      </w:pBdr>
      <w:spacing w:after="0" w:line="240" w:lineRule="auto"/>
      <w:jc w:val="center"/>
    </w:pPr>
    <w:rPr>
      <w:rFonts w:ascii="Arial" w:eastAsia="Times New Roman" w:hAnsi="Arial" w:cs="Arial"/>
      <w:vanish/>
      <w:sz w:val="16"/>
      <w:szCs w:val="16"/>
      <w:lang w:eastAsia="it-CH"/>
    </w:rPr>
  </w:style>
  <w:style w:type="character" w:customStyle="1" w:styleId="Iniziomodulo-zCarattere">
    <w:name w:val="Inizio modulo -z Carattere"/>
    <w:basedOn w:val="Carpredefinitoparagrafo"/>
    <w:link w:val="Iniziomodulo-z"/>
    <w:uiPriority w:val="99"/>
    <w:semiHidden/>
    <w:rsid w:val="00237E1A"/>
    <w:rPr>
      <w:rFonts w:ascii="Arial" w:eastAsia="Times New Roman" w:hAnsi="Arial" w:cs="Arial"/>
      <w:vanish/>
      <w:sz w:val="16"/>
      <w:szCs w:val="16"/>
      <w:lang w:eastAsia="it-CH"/>
    </w:rPr>
  </w:style>
  <w:style w:type="paragraph" w:styleId="Finemodulo-z">
    <w:name w:val="HTML Bottom of Form"/>
    <w:basedOn w:val="Normale"/>
    <w:next w:val="Normale"/>
    <w:link w:val="Finemodulo-zCarattere"/>
    <w:hidden/>
    <w:uiPriority w:val="99"/>
    <w:semiHidden/>
    <w:unhideWhenUsed/>
    <w:rsid w:val="00237E1A"/>
    <w:pPr>
      <w:pBdr>
        <w:top w:val="single" w:sz="6" w:space="1" w:color="auto"/>
      </w:pBdr>
      <w:spacing w:after="0" w:line="240" w:lineRule="auto"/>
      <w:jc w:val="center"/>
    </w:pPr>
    <w:rPr>
      <w:rFonts w:ascii="Arial" w:eastAsia="Times New Roman" w:hAnsi="Arial" w:cs="Arial"/>
      <w:vanish/>
      <w:sz w:val="16"/>
      <w:szCs w:val="16"/>
      <w:lang w:eastAsia="it-CH"/>
    </w:rPr>
  </w:style>
  <w:style w:type="character" w:customStyle="1" w:styleId="Finemodulo-zCarattere">
    <w:name w:val="Fine modulo -z Carattere"/>
    <w:basedOn w:val="Carpredefinitoparagrafo"/>
    <w:link w:val="Finemodulo-z"/>
    <w:uiPriority w:val="99"/>
    <w:semiHidden/>
    <w:rsid w:val="00237E1A"/>
    <w:rPr>
      <w:rFonts w:ascii="Arial" w:eastAsia="Times New Roman" w:hAnsi="Arial" w:cs="Arial"/>
      <w:vanish/>
      <w:sz w:val="16"/>
      <w:szCs w:val="16"/>
      <w:lang w:eastAsia="it-CH"/>
    </w:rPr>
  </w:style>
  <w:style w:type="character" w:customStyle="1" w:styleId="Titolo5Carattere">
    <w:name w:val="Titolo 5 Carattere"/>
    <w:basedOn w:val="Carpredefinitoparagrafo"/>
    <w:link w:val="Titolo5"/>
    <w:uiPriority w:val="9"/>
    <w:semiHidden/>
    <w:rsid w:val="00237E1A"/>
    <w:rPr>
      <w:rFonts w:asciiTheme="majorHAnsi" w:eastAsiaTheme="majorEastAsia" w:hAnsiTheme="majorHAnsi" w:cstheme="majorBidi"/>
      <w:color w:val="2E74B5" w:themeColor="accent1" w:themeShade="BF"/>
    </w:rPr>
  </w:style>
  <w:style w:type="character" w:customStyle="1" w:styleId="autore">
    <w:name w:val="autore"/>
    <w:basedOn w:val="Carpredefinitoparagrafo"/>
    <w:rsid w:val="00237E1A"/>
  </w:style>
  <w:style w:type="paragraph" w:customStyle="1" w:styleId="chapter-paragraph">
    <w:name w:val="chapter-paragraph"/>
    <w:basedOn w:val="Normale"/>
    <w:rsid w:val="00237E1A"/>
    <w:pPr>
      <w:spacing w:before="100" w:beforeAutospacing="1" w:after="100" w:afterAutospacing="1" w:line="240" w:lineRule="auto"/>
    </w:pPr>
    <w:rPr>
      <w:rFonts w:ascii="Times New Roman" w:eastAsia="Times New Roman" w:hAnsi="Times New Roman" w:cs="Times New Roman"/>
      <w:sz w:val="24"/>
      <w:szCs w:val="24"/>
      <w:lang w:eastAsia="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39334">
      <w:bodyDiv w:val="1"/>
      <w:marLeft w:val="0"/>
      <w:marRight w:val="0"/>
      <w:marTop w:val="0"/>
      <w:marBottom w:val="0"/>
      <w:divBdr>
        <w:top w:val="none" w:sz="0" w:space="0" w:color="auto"/>
        <w:left w:val="none" w:sz="0" w:space="0" w:color="auto"/>
        <w:bottom w:val="none" w:sz="0" w:space="0" w:color="auto"/>
        <w:right w:val="none" w:sz="0" w:space="0" w:color="auto"/>
      </w:divBdr>
      <w:divsChild>
        <w:div w:id="577180930">
          <w:marLeft w:val="0"/>
          <w:marRight w:val="0"/>
          <w:marTop w:val="0"/>
          <w:marBottom w:val="0"/>
          <w:divBdr>
            <w:top w:val="none" w:sz="0" w:space="0" w:color="auto"/>
            <w:left w:val="none" w:sz="0" w:space="0" w:color="auto"/>
            <w:bottom w:val="none" w:sz="0" w:space="0" w:color="auto"/>
            <w:right w:val="none" w:sz="0" w:space="0" w:color="auto"/>
          </w:divBdr>
          <w:divsChild>
            <w:div w:id="1906530778">
              <w:marLeft w:val="-225"/>
              <w:marRight w:val="-225"/>
              <w:marTop w:val="0"/>
              <w:marBottom w:val="0"/>
              <w:divBdr>
                <w:top w:val="none" w:sz="0" w:space="0" w:color="auto"/>
                <w:left w:val="none" w:sz="0" w:space="0" w:color="auto"/>
                <w:bottom w:val="none" w:sz="0" w:space="0" w:color="auto"/>
                <w:right w:val="none" w:sz="0" w:space="0" w:color="auto"/>
              </w:divBdr>
              <w:divsChild>
                <w:div w:id="823931463">
                  <w:marLeft w:val="0"/>
                  <w:marRight w:val="0"/>
                  <w:marTop w:val="0"/>
                  <w:marBottom w:val="0"/>
                  <w:divBdr>
                    <w:top w:val="none" w:sz="0" w:space="0" w:color="auto"/>
                    <w:left w:val="none" w:sz="0" w:space="0" w:color="auto"/>
                    <w:bottom w:val="none" w:sz="0" w:space="0" w:color="auto"/>
                    <w:right w:val="none" w:sz="0" w:space="0" w:color="auto"/>
                  </w:divBdr>
                  <w:divsChild>
                    <w:div w:id="432020466">
                      <w:marLeft w:val="0"/>
                      <w:marRight w:val="0"/>
                      <w:marTop w:val="0"/>
                      <w:marBottom w:val="60"/>
                      <w:divBdr>
                        <w:top w:val="none" w:sz="0" w:space="0" w:color="auto"/>
                        <w:left w:val="none" w:sz="0" w:space="0" w:color="auto"/>
                        <w:bottom w:val="none" w:sz="0" w:space="0" w:color="auto"/>
                        <w:right w:val="none" w:sz="0" w:space="0" w:color="auto"/>
                      </w:divBdr>
                      <w:divsChild>
                        <w:div w:id="32928286">
                          <w:marLeft w:val="0"/>
                          <w:marRight w:val="0"/>
                          <w:marTop w:val="0"/>
                          <w:marBottom w:val="0"/>
                          <w:divBdr>
                            <w:top w:val="none" w:sz="0" w:space="0" w:color="auto"/>
                            <w:left w:val="none" w:sz="0" w:space="0" w:color="auto"/>
                            <w:bottom w:val="none" w:sz="0" w:space="0" w:color="auto"/>
                            <w:right w:val="none" w:sz="0" w:space="0" w:color="auto"/>
                          </w:divBdr>
                          <w:divsChild>
                            <w:div w:id="84038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240780">
          <w:marLeft w:val="0"/>
          <w:marRight w:val="0"/>
          <w:marTop w:val="0"/>
          <w:marBottom w:val="0"/>
          <w:divBdr>
            <w:top w:val="none" w:sz="0" w:space="0" w:color="auto"/>
            <w:left w:val="none" w:sz="0" w:space="0" w:color="auto"/>
            <w:bottom w:val="none" w:sz="0" w:space="0" w:color="auto"/>
            <w:right w:val="none" w:sz="0" w:space="0" w:color="auto"/>
          </w:divBdr>
          <w:divsChild>
            <w:div w:id="422262165">
              <w:marLeft w:val="-225"/>
              <w:marRight w:val="-225"/>
              <w:marTop w:val="0"/>
              <w:marBottom w:val="0"/>
              <w:divBdr>
                <w:top w:val="none" w:sz="0" w:space="0" w:color="auto"/>
                <w:left w:val="none" w:sz="0" w:space="0" w:color="auto"/>
                <w:bottom w:val="none" w:sz="0" w:space="0" w:color="auto"/>
                <w:right w:val="none" w:sz="0" w:space="0" w:color="auto"/>
              </w:divBdr>
              <w:divsChild>
                <w:div w:id="578518993">
                  <w:marLeft w:val="0"/>
                  <w:marRight w:val="0"/>
                  <w:marTop w:val="0"/>
                  <w:marBottom w:val="0"/>
                  <w:divBdr>
                    <w:top w:val="none" w:sz="0" w:space="0" w:color="auto"/>
                    <w:left w:val="none" w:sz="0" w:space="0" w:color="auto"/>
                    <w:bottom w:val="none" w:sz="0" w:space="0" w:color="auto"/>
                    <w:right w:val="none" w:sz="0" w:space="0" w:color="auto"/>
                  </w:divBdr>
                  <w:divsChild>
                    <w:div w:id="86508744">
                      <w:marLeft w:val="0"/>
                      <w:marRight w:val="0"/>
                      <w:marTop w:val="0"/>
                      <w:marBottom w:val="180"/>
                      <w:divBdr>
                        <w:top w:val="single" w:sz="6" w:space="2" w:color="DDDDDD"/>
                        <w:left w:val="none" w:sz="0" w:space="0" w:color="auto"/>
                        <w:bottom w:val="none" w:sz="0" w:space="0" w:color="auto"/>
                        <w:right w:val="none" w:sz="0" w:space="0" w:color="auto"/>
                      </w:divBdr>
                    </w:div>
                    <w:div w:id="2071926456">
                      <w:marLeft w:val="0"/>
                      <w:marRight w:val="0"/>
                      <w:marTop w:val="0"/>
                      <w:marBottom w:val="0"/>
                      <w:divBdr>
                        <w:top w:val="none" w:sz="0" w:space="0" w:color="auto"/>
                        <w:left w:val="none" w:sz="0" w:space="0" w:color="auto"/>
                        <w:bottom w:val="none" w:sz="0" w:space="0" w:color="auto"/>
                        <w:right w:val="none" w:sz="0" w:space="0" w:color="auto"/>
                      </w:divBdr>
                    </w:div>
                    <w:div w:id="720597564">
                      <w:marLeft w:val="0"/>
                      <w:marRight w:val="0"/>
                      <w:marTop w:val="0"/>
                      <w:marBottom w:val="0"/>
                      <w:divBdr>
                        <w:top w:val="none" w:sz="0" w:space="0" w:color="auto"/>
                        <w:left w:val="none" w:sz="0" w:space="0" w:color="auto"/>
                        <w:bottom w:val="none" w:sz="0" w:space="0" w:color="auto"/>
                        <w:right w:val="none" w:sz="0" w:space="0" w:color="auto"/>
                      </w:divBdr>
                      <w:divsChild>
                        <w:div w:id="7306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754004">
      <w:bodyDiv w:val="1"/>
      <w:marLeft w:val="0"/>
      <w:marRight w:val="0"/>
      <w:marTop w:val="0"/>
      <w:marBottom w:val="0"/>
      <w:divBdr>
        <w:top w:val="none" w:sz="0" w:space="0" w:color="auto"/>
        <w:left w:val="none" w:sz="0" w:space="0" w:color="auto"/>
        <w:bottom w:val="none" w:sz="0" w:space="0" w:color="auto"/>
        <w:right w:val="none" w:sz="0" w:space="0" w:color="auto"/>
      </w:divBdr>
      <w:divsChild>
        <w:div w:id="206139041">
          <w:marLeft w:val="0"/>
          <w:marRight w:val="0"/>
          <w:marTop w:val="0"/>
          <w:marBottom w:val="0"/>
          <w:divBdr>
            <w:top w:val="single" w:sz="6" w:space="0" w:color="DEDEDE"/>
            <w:left w:val="none" w:sz="0" w:space="0" w:color="auto"/>
            <w:bottom w:val="none" w:sz="0" w:space="0" w:color="auto"/>
            <w:right w:val="none" w:sz="0" w:space="0" w:color="auto"/>
          </w:divBdr>
          <w:divsChild>
            <w:div w:id="356123210">
              <w:marLeft w:val="0"/>
              <w:marRight w:val="0"/>
              <w:marTop w:val="0"/>
              <w:marBottom w:val="0"/>
              <w:divBdr>
                <w:top w:val="none" w:sz="0" w:space="0" w:color="auto"/>
                <w:left w:val="none" w:sz="0" w:space="0" w:color="auto"/>
                <w:bottom w:val="none" w:sz="0" w:space="0" w:color="auto"/>
                <w:right w:val="none" w:sz="0" w:space="0" w:color="auto"/>
              </w:divBdr>
            </w:div>
            <w:div w:id="1789928284">
              <w:marLeft w:val="0"/>
              <w:marRight w:val="0"/>
              <w:marTop w:val="0"/>
              <w:marBottom w:val="0"/>
              <w:divBdr>
                <w:top w:val="none" w:sz="0" w:space="0" w:color="auto"/>
                <w:left w:val="none" w:sz="0" w:space="0" w:color="auto"/>
                <w:bottom w:val="none" w:sz="0" w:space="0" w:color="auto"/>
                <w:right w:val="none" w:sz="0" w:space="0" w:color="auto"/>
              </w:divBdr>
            </w:div>
          </w:divsChild>
        </w:div>
        <w:div w:id="8143102">
          <w:marLeft w:val="0"/>
          <w:marRight w:val="0"/>
          <w:marTop w:val="0"/>
          <w:marBottom w:val="225"/>
          <w:divBdr>
            <w:top w:val="none" w:sz="0" w:space="0" w:color="auto"/>
            <w:left w:val="none" w:sz="0" w:space="0" w:color="auto"/>
            <w:bottom w:val="none" w:sz="0" w:space="0" w:color="auto"/>
            <w:right w:val="none" w:sz="0" w:space="0" w:color="auto"/>
          </w:divBdr>
          <w:divsChild>
            <w:div w:id="1123964463">
              <w:marLeft w:val="0"/>
              <w:marRight w:val="0"/>
              <w:marTop w:val="0"/>
              <w:marBottom w:val="0"/>
              <w:divBdr>
                <w:top w:val="none" w:sz="0" w:space="0" w:color="auto"/>
                <w:left w:val="none" w:sz="0" w:space="0" w:color="auto"/>
                <w:bottom w:val="none" w:sz="0" w:space="0" w:color="auto"/>
                <w:right w:val="none" w:sz="0" w:space="0" w:color="auto"/>
              </w:divBdr>
            </w:div>
            <w:div w:id="1871799820">
              <w:marLeft w:val="0"/>
              <w:marRight w:val="0"/>
              <w:marTop w:val="0"/>
              <w:marBottom w:val="90"/>
              <w:divBdr>
                <w:top w:val="none" w:sz="0" w:space="0" w:color="auto"/>
                <w:left w:val="none" w:sz="0" w:space="0" w:color="auto"/>
                <w:bottom w:val="none" w:sz="0" w:space="0" w:color="auto"/>
                <w:right w:val="none" w:sz="0" w:space="0" w:color="auto"/>
              </w:divBdr>
            </w:div>
          </w:divsChild>
        </w:div>
        <w:div w:id="1900942188">
          <w:marLeft w:val="0"/>
          <w:marRight w:val="0"/>
          <w:marTop w:val="0"/>
          <w:marBottom w:val="240"/>
          <w:divBdr>
            <w:top w:val="none" w:sz="0" w:space="0" w:color="auto"/>
            <w:left w:val="none" w:sz="0" w:space="0" w:color="auto"/>
            <w:bottom w:val="none" w:sz="0" w:space="0" w:color="auto"/>
            <w:right w:val="none" w:sz="0" w:space="0" w:color="auto"/>
          </w:divBdr>
        </w:div>
      </w:divsChild>
    </w:div>
    <w:div w:id="1129470180">
      <w:bodyDiv w:val="1"/>
      <w:marLeft w:val="0"/>
      <w:marRight w:val="0"/>
      <w:marTop w:val="0"/>
      <w:marBottom w:val="0"/>
      <w:divBdr>
        <w:top w:val="none" w:sz="0" w:space="0" w:color="auto"/>
        <w:left w:val="none" w:sz="0" w:space="0" w:color="auto"/>
        <w:bottom w:val="none" w:sz="0" w:space="0" w:color="auto"/>
        <w:right w:val="none" w:sz="0" w:space="0" w:color="auto"/>
      </w:divBdr>
      <w:divsChild>
        <w:div w:id="1963803113">
          <w:marLeft w:val="0"/>
          <w:marRight w:val="0"/>
          <w:marTop w:val="0"/>
          <w:marBottom w:val="0"/>
          <w:divBdr>
            <w:top w:val="none" w:sz="0" w:space="0" w:color="auto"/>
            <w:left w:val="none" w:sz="0" w:space="0" w:color="auto"/>
            <w:bottom w:val="none" w:sz="0" w:space="0" w:color="auto"/>
            <w:right w:val="none" w:sz="0" w:space="0" w:color="auto"/>
          </w:divBdr>
        </w:div>
        <w:div w:id="673074392">
          <w:marLeft w:val="0"/>
          <w:marRight w:val="0"/>
          <w:marTop w:val="0"/>
          <w:marBottom w:val="0"/>
          <w:divBdr>
            <w:top w:val="none" w:sz="0" w:space="0" w:color="auto"/>
            <w:left w:val="none" w:sz="0" w:space="0" w:color="auto"/>
            <w:bottom w:val="none" w:sz="0" w:space="0" w:color="auto"/>
            <w:right w:val="none" w:sz="0" w:space="0" w:color="auto"/>
          </w:divBdr>
          <w:divsChild>
            <w:div w:id="788625424">
              <w:marLeft w:val="0"/>
              <w:marRight w:val="0"/>
              <w:marTop w:val="0"/>
              <w:marBottom w:val="0"/>
              <w:divBdr>
                <w:top w:val="none" w:sz="0" w:space="0" w:color="auto"/>
                <w:left w:val="none" w:sz="0" w:space="0" w:color="auto"/>
                <w:bottom w:val="none" w:sz="0" w:space="0" w:color="auto"/>
                <w:right w:val="none" w:sz="0" w:space="0" w:color="auto"/>
              </w:divBdr>
            </w:div>
          </w:divsChild>
        </w:div>
        <w:div w:id="1262760200">
          <w:marLeft w:val="0"/>
          <w:marRight w:val="0"/>
          <w:marTop w:val="0"/>
          <w:marBottom w:val="0"/>
          <w:divBdr>
            <w:top w:val="none" w:sz="0" w:space="0" w:color="auto"/>
            <w:left w:val="none" w:sz="0" w:space="0" w:color="auto"/>
            <w:bottom w:val="none" w:sz="0" w:space="0" w:color="auto"/>
            <w:right w:val="none" w:sz="0" w:space="0" w:color="auto"/>
          </w:divBdr>
          <w:divsChild>
            <w:div w:id="632295837">
              <w:marLeft w:val="0"/>
              <w:marRight w:val="0"/>
              <w:marTop w:val="0"/>
              <w:marBottom w:val="0"/>
              <w:divBdr>
                <w:top w:val="none" w:sz="0" w:space="0" w:color="auto"/>
                <w:left w:val="none" w:sz="0" w:space="0" w:color="auto"/>
                <w:bottom w:val="none" w:sz="0" w:space="0" w:color="auto"/>
                <w:right w:val="none" w:sz="0" w:space="0" w:color="auto"/>
              </w:divBdr>
            </w:div>
          </w:divsChild>
        </w:div>
        <w:div w:id="878585834">
          <w:marLeft w:val="0"/>
          <w:marRight w:val="0"/>
          <w:marTop w:val="0"/>
          <w:marBottom w:val="0"/>
          <w:divBdr>
            <w:top w:val="none" w:sz="0" w:space="0" w:color="auto"/>
            <w:left w:val="none" w:sz="0" w:space="0" w:color="auto"/>
            <w:bottom w:val="none" w:sz="0" w:space="0" w:color="auto"/>
            <w:right w:val="none" w:sz="0" w:space="0" w:color="auto"/>
          </w:divBdr>
          <w:divsChild>
            <w:div w:id="1180922996">
              <w:marLeft w:val="0"/>
              <w:marRight w:val="0"/>
              <w:marTop w:val="0"/>
              <w:marBottom w:val="0"/>
              <w:divBdr>
                <w:top w:val="none" w:sz="0" w:space="0" w:color="auto"/>
                <w:left w:val="none" w:sz="0" w:space="0" w:color="auto"/>
                <w:bottom w:val="none" w:sz="0" w:space="0" w:color="auto"/>
                <w:right w:val="none" w:sz="0" w:space="0" w:color="auto"/>
              </w:divBdr>
              <w:divsChild>
                <w:div w:id="672419957">
                  <w:marLeft w:val="0"/>
                  <w:marRight w:val="0"/>
                  <w:marTop w:val="135"/>
                  <w:marBottom w:val="225"/>
                  <w:divBdr>
                    <w:top w:val="none" w:sz="0" w:space="0" w:color="auto"/>
                    <w:left w:val="none" w:sz="0" w:space="0" w:color="auto"/>
                    <w:bottom w:val="none" w:sz="0" w:space="0" w:color="auto"/>
                    <w:right w:val="none" w:sz="0" w:space="0" w:color="auto"/>
                  </w:divBdr>
                  <w:divsChild>
                    <w:div w:id="15572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784429">
      <w:bodyDiv w:val="1"/>
      <w:marLeft w:val="0"/>
      <w:marRight w:val="0"/>
      <w:marTop w:val="0"/>
      <w:marBottom w:val="0"/>
      <w:divBdr>
        <w:top w:val="none" w:sz="0" w:space="0" w:color="auto"/>
        <w:left w:val="none" w:sz="0" w:space="0" w:color="auto"/>
        <w:bottom w:val="none" w:sz="0" w:space="0" w:color="auto"/>
        <w:right w:val="none" w:sz="0" w:space="0" w:color="auto"/>
      </w:divBdr>
      <w:divsChild>
        <w:div w:id="1528760133">
          <w:marLeft w:val="0"/>
          <w:marRight w:val="0"/>
          <w:marTop w:val="0"/>
          <w:marBottom w:val="150"/>
          <w:divBdr>
            <w:top w:val="none" w:sz="0" w:space="0" w:color="auto"/>
            <w:left w:val="none" w:sz="0" w:space="0" w:color="auto"/>
            <w:bottom w:val="none" w:sz="0" w:space="0" w:color="auto"/>
            <w:right w:val="none" w:sz="0" w:space="0" w:color="auto"/>
          </w:divBdr>
          <w:divsChild>
            <w:div w:id="2032415129">
              <w:marLeft w:val="0"/>
              <w:marRight w:val="0"/>
              <w:marTop w:val="75"/>
              <w:marBottom w:val="0"/>
              <w:divBdr>
                <w:top w:val="none" w:sz="0" w:space="0" w:color="auto"/>
                <w:left w:val="none" w:sz="0" w:space="0" w:color="auto"/>
                <w:bottom w:val="none" w:sz="0" w:space="0" w:color="auto"/>
                <w:right w:val="none" w:sz="0" w:space="0" w:color="auto"/>
              </w:divBdr>
            </w:div>
          </w:divsChild>
        </w:div>
        <w:div w:id="649402175">
          <w:marLeft w:val="0"/>
          <w:marRight w:val="0"/>
          <w:marTop w:val="0"/>
          <w:marBottom w:val="0"/>
          <w:divBdr>
            <w:top w:val="none" w:sz="0" w:space="0" w:color="auto"/>
            <w:left w:val="none" w:sz="0" w:space="0" w:color="auto"/>
            <w:bottom w:val="none" w:sz="0" w:space="0" w:color="auto"/>
            <w:right w:val="none" w:sz="0" w:space="0" w:color="auto"/>
          </w:divBdr>
          <w:divsChild>
            <w:div w:id="462427222">
              <w:marLeft w:val="0"/>
              <w:marRight w:val="0"/>
              <w:marTop w:val="0"/>
              <w:marBottom w:val="0"/>
              <w:divBdr>
                <w:top w:val="none" w:sz="0" w:space="0" w:color="auto"/>
                <w:left w:val="none" w:sz="0" w:space="0" w:color="auto"/>
                <w:bottom w:val="none" w:sz="0" w:space="0" w:color="auto"/>
                <w:right w:val="none" w:sz="0" w:space="0" w:color="auto"/>
              </w:divBdr>
              <w:divsChild>
                <w:div w:id="1501846707">
                  <w:marLeft w:val="0"/>
                  <w:marRight w:val="0"/>
                  <w:marTop w:val="0"/>
                  <w:marBottom w:val="0"/>
                  <w:divBdr>
                    <w:top w:val="none" w:sz="0" w:space="0" w:color="auto"/>
                    <w:left w:val="none" w:sz="0" w:space="0" w:color="auto"/>
                    <w:bottom w:val="none" w:sz="0" w:space="0" w:color="auto"/>
                    <w:right w:val="none" w:sz="0" w:space="0" w:color="auto"/>
                  </w:divBdr>
                </w:div>
                <w:div w:id="1790005998">
                  <w:marLeft w:val="0"/>
                  <w:marRight w:val="0"/>
                  <w:marTop w:val="225"/>
                  <w:marBottom w:val="0"/>
                  <w:divBdr>
                    <w:top w:val="none" w:sz="0" w:space="0" w:color="auto"/>
                    <w:left w:val="none" w:sz="0" w:space="0" w:color="auto"/>
                    <w:bottom w:val="none" w:sz="0" w:space="0" w:color="auto"/>
                    <w:right w:val="none" w:sz="0" w:space="0" w:color="auto"/>
                  </w:divBdr>
                </w:div>
              </w:divsChild>
            </w:div>
            <w:div w:id="973406743">
              <w:marLeft w:val="0"/>
              <w:marRight w:val="0"/>
              <w:marTop w:val="0"/>
              <w:marBottom w:val="0"/>
              <w:divBdr>
                <w:top w:val="none" w:sz="0" w:space="0" w:color="auto"/>
                <w:left w:val="none" w:sz="0" w:space="0" w:color="auto"/>
                <w:bottom w:val="none" w:sz="0" w:space="0" w:color="auto"/>
                <w:right w:val="none" w:sz="0" w:space="0" w:color="auto"/>
              </w:divBdr>
              <w:divsChild>
                <w:div w:id="583690177">
                  <w:marLeft w:val="951"/>
                  <w:marRight w:val="0"/>
                  <w:marTop w:val="300"/>
                  <w:marBottom w:val="0"/>
                  <w:divBdr>
                    <w:top w:val="none" w:sz="0" w:space="0" w:color="auto"/>
                    <w:left w:val="none" w:sz="0" w:space="0" w:color="auto"/>
                    <w:bottom w:val="none" w:sz="0" w:space="0" w:color="auto"/>
                    <w:right w:val="none" w:sz="0" w:space="0" w:color="auto"/>
                  </w:divBdr>
                </w:div>
                <w:div w:id="235096579">
                  <w:marLeft w:val="951"/>
                  <w:marRight w:val="0"/>
                  <w:marTop w:val="0"/>
                  <w:marBottom w:val="0"/>
                  <w:divBdr>
                    <w:top w:val="none" w:sz="0" w:space="0" w:color="auto"/>
                    <w:left w:val="none" w:sz="0" w:space="0" w:color="auto"/>
                    <w:bottom w:val="none" w:sz="0" w:space="0" w:color="auto"/>
                    <w:right w:val="none" w:sz="0" w:space="0" w:color="auto"/>
                  </w:divBdr>
                </w:div>
                <w:div w:id="1906064977">
                  <w:marLeft w:val="9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javascript:void(0)"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821</Words>
  <Characters>4681</Characters>
  <Application>Microsoft Office Word</Application>
  <DocSecurity>0</DocSecurity>
  <Lines>39</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2</cp:revision>
  <cp:lastPrinted>2020-06-22T07:19:00Z</cp:lastPrinted>
  <dcterms:created xsi:type="dcterms:W3CDTF">2020-06-22T07:36:00Z</dcterms:created>
  <dcterms:modified xsi:type="dcterms:W3CDTF">2020-06-22T07:36:00Z</dcterms:modified>
</cp:coreProperties>
</file>